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Georgia" w:cs="Georgia" w:hAnsi="Georgia" w:eastAsia="Georgia"/>
          <w:b w:val="1"/>
          <w:bCs w:val="1"/>
          <w:sz w:val="36"/>
          <w:szCs w:val="36"/>
        </w:rPr>
      </w:pP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Anexo 1: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Georgia" w:cs="Georgia" w:hAnsi="Georgia" w:eastAsia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Resumen de la candidatura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Georgia" w:cs="Georgia" w:hAnsi="Georgia" w:eastAsia="Georgia"/>
          <w:b w:val="1"/>
          <w:bCs w:val="1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Georgia" w:cs="Georgia" w:hAnsi="Georgia" w:eastAsia="Georgia"/>
          <w:b w:val="1"/>
          <w:bCs w:val="1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Georgia" w:cs="Georgia" w:hAnsi="Georgia" w:eastAsia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Ninguno"/>
          <w:rFonts w:ascii="Georgia" w:hAnsi="Georg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ú</w:t>
      </w: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 xml:space="preserve">mero de registro: 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Georgia" w:cs="Georgia" w:hAnsi="Georgia" w:eastAsia="Georgia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(cumplimentar por la Fundaci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 Alimerka)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Georgia" w:cs="Georgia" w:hAnsi="Georgia" w:eastAsia="Georgia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Georgia" w:cs="Georgia" w:hAnsi="Georgia" w:eastAsia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Nombre del proyecto: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Georgia" w:cs="Georgia" w:hAnsi="Georgia" w:eastAsia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eorgia" w:hAnsi="Georg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rea de investigaci</w:t>
      </w:r>
      <w:r>
        <w:rPr>
          <w:rStyle w:val="Ninguno"/>
          <w:rFonts w:ascii="Georgia" w:hAnsi="Georg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n: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Georgia" w:cs="Georgia" w:hAnsi="Georgia" w:eastAsia="Georgia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5130" w:type="dxa"/>
        <w:jc w:val="left"/>
        <w:tblInd w:w="18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275"/>
        <w:gridCol w:w="855"/>
      </w:tblGrid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4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Style w:val="Ninguno"/>
                <w:rFonts w:ascii="Georgia" w:hAnsi="Georgia"/>
                <w:sz w:val="22"/>
                <w:szCs w:val="22"/>
                <w:shd w:val="nil" w:color="auto" w:fill="auto"/>
                <w:rtl w:val="0"/>
                <w:lang w:val="en-US"/>
              </w:rPr>
              <w:t>Oncolog</w:t>
            </w:r>
            <w:r>
              <w:rPr>
                <w:rStyle w:val="Ninguno"/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en-US"/>
              </w:rPr>
              <w:t>í</w:t>
            </w:r>
            <w:r>
              <w:rPr>
                <w:rStyle w:val="Ninguno"/>
                <w:rFonts w:ascii="Georgia" w:hAnsi="Georgia"/>
                <w:sz w:val="22"/>
                <w:szCs w:val="22"/>
                <w:shd w:val="nil" w:color="auto" w:fill="auto"/>
                <w:rtl w:val="0"/>
                <w:lang w:val="en-US"/>
              </w:rPr>
              <w:t>a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4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Style w:val="Ninguno"/>
                <w:rFonts w:ascii="Georgia" w:hAnsi="Georgia"/>
                <w:sz w:val="22"/>
                <w:szCs w:val="22"/>
                <w:shd w:val="nil" w:color="auto" w:fill="auto"/>
                <w:rtl w:val="0"/>
                <w:lang w:val="en-US"/>
              </w:rPr>
              <w:t>Neurolog</w:t>
            </w:r>
            <w:r>
              <w:rPr>
                <w:rStyle w:val="Ninguno"/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en-US"/>
              </w:rPr>
              <w:t>í</w:t>
            </w:r>
            <w:r>
              <w:rPr>
                <w:rStyle w:val="Ninguno"/>
                <w:rFonts w:ascii="Georgia" w:hAnsi="Georgia"/>
                <w:sz w:val="22"/>
                <w:szCs w:val="22"/>
                <w:shd w:val="nil" w:color="auto" w:fill="auto"/>
                <w:rtl w:val="0"/>
                <w:lang w:val="en-US"/>
              </w:rPr>
              <w:t>a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4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Style w:val="Ninguno"/>
                <w:rFonts w:ascii="Georgia" w:hAnsi="Georgia"/>
                <w:sz w:val="22"/>
                <w:szCs w:val="22"/>
                <w:shd w:val="nil" w:color="auto" w:fill="auto"/>
                <w:rtl w:val="0"/>
                <w:lang w:val="en-US"/>
              </w:rPr>
              <w:t>Psiquiatr</w:t>
            </w:r>
            <w:r>
              <w:rPr>
                <w:rStyle w:val="Ninguno"/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en-US"/>
              </w:rPr>
              <w:t>í</w:t>
            </w:r>
            <w:r>
              <w:rPr>
                <w:rStyle w:val="Ninguno"/>
                <w:rFonts w:ascii="Georgia" w:hAnsi="Georgia"/>
                <w:sz w:val="22"/>
                <w:szCs w:val="22"/>
                <w:shd w:val="nil" w:color="auto" w:fill="auto"/>
                <w:rtl w:val="0"/>
                <w:lang w:val="en-US"/>
              </w:rPr>
              <w:t>a y Psicolog</w:t>
            </w:r>
            <w:r>
              <w:rPr>
                <w:rStyle w:val="Ninguno"/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en-US"/>
              </w:rPr>
              <w:t>í</w:t>
            </w:r>
            <w:r>
              <w:rPr>
                <w:rStyle w:val="Ninguno"/>
                <w:rFonts w:ascii="Georgia" w:hAnsi="Georgia"/>
                <w:sz w:val="22"/>
                <w:szCs w:val="22"/>
                <w:shd w:val="nil" w:color="auto" w:fill="auto"/>
                <w:rtl w:val="0"/>
                <w:lang w:val="en-US"/>
              </w:rPr>
              <w:t>a cl</w:t>
            </w:r>
            <w:r>
              <w:rPr>
                <w:rStyle w:val="Ninguno"/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en-US"/>
              </w:rPr>
              <w:t>í</w:t>
            </w:r>
            <w:r>
              <w:rPr>
                <w:rStyle w:val="Ninguno"/>
                <w:rFonts w:ascii="Georgia" w:hAnsi="Georgia"/>
                <w:sz w:val="22"/>
                <w:szCs w:val="22"/>
                <w:shd w:val="nil" w:color="auto" w:fill="auto"/>
                <w:rtl w:val="0"/>
                <w:lang w:val="en-US"/>
              </w:rPr>
              <w:t>nica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4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Style w:val="Ninguno"/>
                <w:rFonts w:ascii="Georgia" w:hAnsi="Georgia"/>
                <w:sz w:val="22"/>
                <w:szCs w:val="22"/>
                <w:shd w:val="nil" w:color="auto" w:fill="auto"/>
                <w:rtl w:val="0"/>
                <w:lang w:val="en-US"/>
              </w:rPr>
              <w:t>Enfermedades raras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4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Style w:val="Ninguno"/>
                <w:rFonts w:ascii="Georgia" w:hAnsi="Georgia"/>
                <w:sz w:val="22"/>
                <w:szCs w:val="22"/>
                <w:shd w:val="nil" w:color="auto" w:fill="auto"/>
                <w:rtl w:val="0"/>
                <w:lang w:val="en-US"/>
              </w:rPr>
              <w:t>Nutrici</w:t>
            </w:r>
            <w:r>
              <w:rPr>
                <w:rStyle w:val="Ninguno"/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en-US"/>
              </w:rPr>
              <w:t>ó</w:t>
            </w:r>
            <w:r>
              <w:rPr>
                <w:rStyle w:val="Ninguno"/>
                <w:rFonts w:ascii="Georgia" w:hAnsi="Georgia"/>
                <w:sz w:val="22"/>
                <w:szCs w:val="22"/>
                <w:shd w:val="nil" w:color="auto" w:fill="auto"/>
                <w:rtl w:val="0"/>
                <w:lang w:val="en-US"/>
              </w:rPr>
              <w:t>n cl</w:t>
            </w:r>
            <w:r>
              <w:rPr>
                <w:rStyle w:val="Ninguno"/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en-US"/>
              </w:rPr>
              <w:t>í</w:t>
            </w:r>
            <w:r>
              <w:rPr>
                <w:rStyle w:val="Ninguno"/>
                <w:rFonts w:ascii="Georgia" w:hAnsi="Georgia"/>
                <w:sz w:val="22"/>
                <w:szCs w:val="22"/>
                <w:shd w:val="nil" w:color="auto" w:fill="auto"/>
                <w:rtl w:val="0"/>
                <w:lang w:val="en-US"/>
              </w:rPr>
              <w:t>nica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8" w:hanging="78"/>
        <w:rPr>
          <w:rStyle w:val="Ninguno"/>
          <w:rFonts w:ascii="Georgia" w:cs="Georgia" w:hAnsi="Georgia" w:eastAsia="Georgia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Georgia" w:cs="Georgia" w:hAnsi="Georgia" w:eastAsia="Georgia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Georgia" w:cs="Georgia" w:hAnsi="Georgia" w:eastAsia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Financiaci</w:t>
      </w:r>
      <w:r>
        <w:rPr>
          <w:rStyle w:val="Ninguno"/>
          <w:rFonts w:ascii="Georgia" w:hAnsi="Georg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n: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Georgia" w:cs="Georgia" w:hAnsi="Georgia" w:eastAsia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8024"/>
        <w:gridCol w:w="1608"/>
      </w:tblGrid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160" w:line="259" w:lineRule="auto"/>
            </w:pPr>
            <w:r>
              <w:rPr>
                <w:rStyle w:val="Ninguno"/>
                <w:rFonts w:ascii="Georgia" w:hAnsi="Georgia"/>
                <w:sz w:val="22"/>
                <w:szCs w:val="22"/>
                <w:shd w:val="nil" w:color="auto" w:fill="auto"/>
                <w:rtl w:val="0"/>
                <w:lang w:val="en-US"/>
              </w:rPr>
              <w:t>Proyecto nuevo</w:t>
            </w:r>
          </w:p>
        </w:tc>
        <w:tc>
          <w:tcPr>
            <w:tcW w:type="dxa" w:w="1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Style w:val="Ninguno"/>
                <w:rFonts w:ascii="Georgia" w:hAnsi="Georgia"/>
                <w:sz w:val="22"/>
                <w:szCs w:val="22"/>
                <w:shd w:val="nil" w:color="auto" w:fill="auto"/>
                <w:rtl w:val="0"/>
                <w:lang w:val="en-US"/>
              </w:rPr>
              <w:t>Proyecto financiado por otras entidades</w:t>
            </w:r>
          </w:p>
        </w:tc>
        <w:tc>
          <w:tcPr>
            <w:tcW w:type="dxa" w:w="1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rPr>
          <w:rStyle w:val="Ninguno"/>
          <w:rFonts w:ascii="Georgia" w:cs="Georgia" w:hAnsi="Georgia" w:eastAsia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Georgia" w:cs="Georgia" w:hAnsi="Georgia" w:eastAsia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Investigador Principal: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63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330"/>
        <w:gridCol w:w="7308"/>
      </w:tblGrid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</w:tabs>
              <w:spacing w:after="160" w:line="259" w:lineRule="auto"/>
            </w:pPr>
            <w:r>
              <w:rPr>
                <w:rStyle w:val="Ninguno"/>
                <w:rFonts w:ascii="Georgia" w:hAnsi="Georgia"/>
                <w:sz w:val="22"/>
                <w:szCs w:val="22"/>
                <w:shd w:val="nil" w:color="auto" w:fill="auto"/>
                <w:rtl w:val="0"/>
                <w:lang w:val="en-US"/>
              </w:rPr>
              <w:t>Nombre y apellidos</w:t>
            </w:r>
          </w:p>
        </w:tc>
        <w:tc>
          <w:tcPr>
            <w:tcW w:type="dxa" w:w="7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Style w:val="Ninguno"/>
                <w:rFonts w:ascii="Georgia" w:hAnsi="Georgia"/>
                <w:sz w:val="22"/>
                <w:szCs w:val="22"/>
                <w:shd w:val="nil" w:color="auto" w:fill="auto"/>
                <w:rtl w:val="0"/>
                <w:lang w:val="en-US"/>
              </w:rPr>
              <w:t>Cargo</w:t>
            </w:r>
          </w:p>
        </w:tc>
        <w:tc>
          <w:tcPr>
            <w:tcW w:type="dxa" w:w="7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Style w:val="Ninguno"/>
                <w:rFonts w:ascii="Georgia" w:hAnsi="Georgia"/>
                <w:sz w:val="22"/>
                <w:szCs w:val="22"/>
                <w:shd w:val="nil" w:color="auto" w:fill="auto"/>
                <w:rtl w:val="0"/>
                <w:lang w:val="en-US"/>
              </w:rPr>
              <w:t>Instituci</w:t>
            </w:r>
            <w:r>
              <w:rPr>
                <w:rStyle w:val="Ninguno"/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en-US"/>
              </w:rPr>
              <w:t>ó</w:t>
            </w:r>
            <w:r>
              <w:rPr>
                <w:rStyle w:val="Ninguno"/>
                <w:rFonts w:ascii="Georgia" w:hAnsi="Georgia"/>
                <w:sz w:val="22"/>
                <w:szCs w:val="22"/>
                <w:shd w:val="nil" w:color="auto" w:fill="auto"/>
                <w:rtl w:val="0"/>
                <w:lang w:val="en-US"/>
              </w:rPr>
              <w:t>n / centro</w:t>
            </w:r>
          </w:p>
        </w:tc>
        <w:tc>
          <w:tcPr>
            <w:tcW w:type="dxa" w:w="7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Style w:val="Ninguno"/>
                <w:rFonts w:ascii="Georgia" w:hAnsi="Georgia"/>
                <w:sz w:val="22"/>
                <w:szCs w:val="22"/>
                <w:shd w:val="nil" w:color="auto" w:fill="auto"/>
                <w:rtl w:val="0"/>
                <w:lang w:val="en-US"/>
              </w:rPr>
              <w:t>Tel</w:t>
            </w:r>
            <w:r>
              <w:rPr>
                <w:rStyle w:val="Ninguno"/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Ninguno"/>
                <w:rFonts w:ascii="Georgia" w:hAnsi="Georgia"/>
                <w:sz w:val="22"/>
                <w:szCs w:val="22"/>
                <w:shd w:val="nil" w:color="auto" w:fill="auto"/>
                <w:rtl w:val="0"/>
                <w:lang w:val="en-US"/>
              </w:rPr>
              <w:t>fono de contacto</w:t>
            </w:r>
          </w:p>
        </w:tc>
        <w:tc>
          <w:tcPr>
            <w:tcW w:type="dxa" w:w="7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Style w:val="Ninguno"/>
                <w:rFonts w:ascii="Georgia" w:hAnsi="Georgia"/>
                <w:sz w:val="22"/>
                <w:szCs w:val="22"/>
                <w:shd w:val="nil" w:color="auto" w:fill="auto"/>
                <w:rtl w:val="0"/>
                <w:lang w:val="en-US"/>
              </w:rPr>
              <w:t>Correo electr</w:t>
            </w:r>
            <w:r>
              <w:rPr>
                <w:rStyle w:val="Ninguno"/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en-US"/>
              </w:rPr>
              <w:t>ó</w:t>
            </w:r>
            <w:r>
              <w:rPr>
                <w:rStyle w:val="Ninguno"/>
                <w:rFonts w:ascii="Georgia" w:hAnsi="Georgia"/>
                <w:sz w:val="22"/>
                <w:szCs w:val="22"/>
                <w:shd w:val="nil" w:color="auto" w:fill="auto"/>
                <w:rtl w:val="0"/>
                <w:lang w:val="en-US"/>
              </w:rPr>
              <w:t>nico</w:t>
            </w:r>
          </w:p>
        </w:tc>
        <w:tc>
          <w:tcPr>
            <w:tcW w:type="dxa" w:w="7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rPr>
          <w:rStyle w:val="Ning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rPr>
          <w:rStyle w:val="Ninguno"/>
          <w:rFonts w:ascii="Georgia" w:cs="Georgia" w:hAnsi="Georgia" w:eastAsia="Georgia"/>
          <w:b w:val="1"/>
          <w:bCs w:val="1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rPr>
          <w:rStyle w:val="Ninguno"/>
          <w:rFonts w:ascii="Georgia" w:cs="Georgia" w:hAnsi="Georgia" w:eastAsia="Georgia"/>
          <w:b w:val="1"/>
          <w:bCs w:val="1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rPr>
          <w:rStyle w:val="Ninguno"/>
          <w:rFonts w:ascii="Georgia" w:cs="Georgia" w:hAnsi="Georgia" w:eastAsia="Georgia"/>
          <w:b w:val="1"/>
          <w:bCs w:val="1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rPr>
          <w:rStyle w:val="Ninguno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Grupo consolidado o emergente:</w:t>
      </w: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8148"/>
        <w:gridCol w:w="1484"/>
      </w:tblGrid>
      <w:tr>
        <w:tblPrEx>
          <w:shd w:val="clear" w:color="auto" w:fill="cadfff"/>
        </w:tblPrEx>
        <w:trPr>
          <w:trHeight w:val="778" w:hRule="atLeast"/>
        </w:trPr>
        <w:tc>
          <w:tcPr>
            <w:tcW w:type="dxa" w:w="8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160" w:line="259" w:lineRule="auto"/>
            </w:pPr>
            <w:r>
              <w:rPr>
                <w:rStyle w:val="Ninguno"/>
                <w:rFonts w:ascii="Georgia" w:hAnsi="Georgia"/>
                <w:sz w:val="22"/>
                <w:szCs w:val="22"/>
                <w:shd w:val="nil" w:color="auto" w:fill="auto"/>
                <w:rtl w:val="0"/>
                <w:lang w:val="en-US"/>
              </w:rPr>
              <w:t>Grupo consolidado. Trayectoria com</w:t>
            </w:r>
            <w:r>
              <w:rPr>
                <w:rStyle w:val="Ninguno"/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en-US"/>
              </w:rPr>
              <w:t>ú</w:t>
            </w:r>
            <w:r>
              <w:rPr>
                <w:rStyle w:val="Ninguno"/>
                <w:rFonts w:ascii="Georgia" w:hAnsi="Georgia"/>
                <w:sz w:val="22"/>
                <w:szCs w:val="22"/>
                <w:shd w:val="nil" w:color="auto" w:fill="auto"/>
                <w:rtl w:val="0"/>
                <w:lang w:val="en-US"/>
              </w:rPr>
              <w:t>n superior a 5 a</w:t>
            </w:r>
            <w:r>
              <w:rPr>
                <w:rStyle w:val="Ninguno"/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en-US"/>
              </w:rPr>
              <w:t>ñ</w:t>
            </w:r>
            <w:r>
              <w:rPr>
                <w:rStyle w:val="Ninguno"/>
                <w:rFonts w:ascii="Georgia" w:hAnsi="Georgia"/>
                <w:sz w:val="22"/>
                <w:szCs w:val="22"/>
                <w:shd w:val="nil" w:color="auto" w:fill="auto"/>
                <w:rtl w:val="0"/>
                <w:lang w:val="en-US"/>
              </w:rPr>
              <w:t>os, con l</w:t>
            </w:r>
            <w:r>
              <w:rPr>
                <w:rStyle w:val="Ninguno"/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en-US"/>
              </w:rPr>
              <w:t>í</w:t>
            </w:r>
            <w:r>
              <w:rPr>
                <w:rStyle w:val="Ninguno"/>
                <w:rFonts w:ascii="Georgia" w:hAnsi="Georgia"/>
                <w:sz w:val="22"/>
                <w:szCs w:val="22"/>
                <w:shd w:val="nil" w:color="auto" w:fill="auto"/>
                <w:rtl w:val="0"/>
                <w:lang w:val="en-US"/>
              </w:rPr>
              <w:t>neas de investigaci</w:t>
            </w:r>
            <w:r>
              <w:rPr>
                <w:rStyle w:val="Ninguno"/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en-US"/>
              </w:rPr>
              <w:t>ó</w:t>
            </w:r>
            <w:r>
              <w:rPr>
                <w:rStyle w:val="Ninguno"/>
                <w:rFonts w:ascii="Georgia" w:hAnsi="Georgia"/>
                <w:sz w:val="22"/>
                <w:szCs w:val="22"/>
                <w:shd w:val="nil" w:color="auto" w:fill="auto"/>
                <w:rtl w:val="0"/>
                <w:lang w:val="en-US"/>
              </w:rPr>
              <w:t>n estables y captaci</w:t>
            </w:r>
            <w:r>
              <w:rPr>
                <w:rStyle w:val="Ninguno"/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en-US"/>
              </w:rPr>
              <w:t>ó</w:t>
            </w:r>
            <w:r>
              <w:rPr>
                <w:rStyle w:val="Ninguno"/>
                <w:rFonts w:ascii="Georgia" w:hAnsi="Georgia"/>
                <w:sz w:val="22"/>
                <w:szCs w:val="22"/>
                <w:shd w:val="nil" w:color="auto" w:fill="auto"/>
                <w:rtl w:val="0"/>
                <w:lang w:val="en-US"/>
              </w:rPr>
              <w:t>n de recursos en convocatorias de concurrencia competitiva de car</w:t>
            </w:r>
            <w:r>
              <w:rPr>
                <w:rStyle w:val="Ninguno"/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en-US"/>
              </w:rPr>
              <w:t>á</w:t>
            </w:r>
            <w:r>
              <w:rPr>
                <w:rStyle w:val="Ninguno"/>
                <w:rFonts w:ascii="Georgia" w:hAnsi="Georgia"/>
                <w:sz w:val="22"/>
                <w:szCs w:val="22"/>
                <w:shd w:val="nil" w:color="auto" w:fill="auto"/>
                <w:rtl w:val="0"/>
                <w:lang w:val="en-US"/>
              </w:rPr>
              <w:t>cter estatal o internacional</w:t>
            </w:r>
          </w:p>
        </w:tc>
        <w:tc>
          <w:tcPr>
            <w:tcW w:type="dxa" w:w="1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40" w:hRule="atLeast"/>
        </w:trPr>
        <w:tc>
          <w:tcPr>
            <w:tcW w:type="dxa" w:w="8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</w:pPr>
            <w:r>
              <w:rPr>
                <w:rStyle w:val="Ninguno"/>
                <w:rFonts w:ascii="Georgia" w:hAnsi="Georgia"/>
                <w:sz w:val="22"/>
                <w:szCs w:val="22"/>
                <w:shd w:val="nil" w:color="auto" w:fill="auto"/>
                <w:rtl w:val="0"/>
                <w:lang w:val="en-US"/>
              </w:rPr>
              <w:t>Grupo emergente. Con financiaci</w:t>
            </w:r>
            <w:r>
              <w:rPr>
                <w:rStyle w:val="Ninguno"/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en-US"/>
              </w:rPr>
              <w:t>ó</w:t>
            </w:r>
            <w:r>
              <w:rPr>
                <w:rStyle w:val="Ninguno"/>
                <w:rFonts w:ascii="Georgia" w:hAnsi="Georgia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n de un primer proyecto en convocatorias competitivas de </w:t>
            </w:r>
            <w:r>
              <w:rPr>
                <w:rStyle w:val="Ninguno"/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en-US"/>
              </w:rPr>
              <w:t>á</w:t>
            </w:r>
            <w:r>
              <w:rPr>
                <w:rStyle w:val="Ninguno"/>
                <w:rFonts w:ascii="Georgia" w:hAnsi="Georgia"/>
                <w:sz w:val="22"/>
                <w:szCs w:val="22"/>
                <w:shd w:val="nil" w:color="auto" w:fill="auto"/>
                <w:rtl w:val="0"/>
                <w:lang w:val="en-US"/>
              </w:rPr>
              <w:t>mbito estatal o bien dos proyectos en convocatorias auton</w:t>
            </w:r>
            <w:r>
              <w:rPr>
                <w:rStyle w:val="Ninguno"/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en-US"/>
              </w:rPr>
              <w:t>ó</w:t>
            </w:r>
            <w:r>
              <w:rPr>
                <w:rStyle w:val="Ninguno"/>
                <w:rFonts w:ascii="Georgia" w:hAnsi="Georgia"/>
                <w:sz w:val="22"/>
                <w:szCs w:val="22"/>
                <w:shd w:val="nil" w:color="auto" w:fill="auto"/>
                <w:rtl w:val="0"/>
                <w:lang w:val="en-US"/>
              </w:rPr>
              <w:t>micas</w:t>
            </w:r>
          </w:p>
        </w:tc>
        <w:tc>
          <w:tcPr>
            <w:tcW w:type="dxa" w:w="1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/>
        <w:ind w:left="108" w:hanging="108"/>
        <w:rPr>
          <w:rStyle w:val="Ninguno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rPr>
          <w:rStyle w:val="Ninguno"/>
          <w:rFonts w:ascii="Georgia" w:cs="Georgia" w:hAnsi="Georgia" w:eastAsia="Georgia"/>
          <w:b w:val="1"/>
          <w:bCs w:val="1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rPr>
          <w:rStyle w:val="Ninguno"/>
          <w:rFonts w:ascii="Georgia" w:cs="Georgia" w:hAnsi="Georgia" w:eastAsia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Entidad donde se desarrollar</w:t>
      </w:r>
      <w:r>
        <w:rPr>
          <w:rStyle w:val="Ninguno"/>
          <w:rFonts w:ascii="Georgia" w:hAnsi="Georg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el proyecto de investigaci</w:t>
      </w:r>
      <w:r>
        <w:rPr>
          <w:rStyle w:val="Ninguno"/>
          <w:rFonts w:ascii="Georgia" w:hAnsi="Georg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:</w:t>
      </w:r>
    </w:p>
    <w:tbl>
      <w:tblPr>
        <w:tblW w:w="963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377"/>
        <w:gridCol w:w="5260"/>
      </w:tblGrid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4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160" w:line="259" w:lineRule="auto"/>
            </w:pPr>
            <w:r>
              <w:rPr>
                <w:rStyle w:val="Ninguno"/>
                <w:rFonts w:ascii="Georgia" w:hAnsi="Georgia"/>
                <w:sz w:val="22"/>
                <w:szCs w:val="22"/>
                <w:shd w:val="nil" w:color="auto" w:fill="auto"/>
                <w:rtl w:val="0"/>
                <w:lang w:val="en-US"/>
              </w:rPr>
              <w:t>Instituci</w:t>
            </w:r>
            <w:r>
              <w:rPr>
                <w:rStyle w:val="Ninguno"/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en-US"/>
              </w:rPr>
              <w:t>ó</w:t>
            </w:r>
            <w:r>
              <w:rPr>
                <w:rStyle w:val="Ninguno"/>
                <w:rFonts w:ascii="Georgia" w:hAnsi="Georgia"/>
                <w:sz w:val="22"/>
                <w:szCs w:val="22"/>
                <w:shd w:val="nil" w:color="auto" w:fill="auto"/>
                <w:rtl w:val="0"/>
                <w:lang w:val="en-US"/>
              </w:rPr>
              <w:t>n / centro</w:t>
            </w:r>
          </w:p>
        </w:tc>
        <w:tc>
          <w:tcPr>
            <w:tcW w:type="dxa" w:w="5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4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Style w:val="Ninguno"/>
                <w:rFonts w:ascii="Georgia" w:hAnsi="Georgia"/>
                <w:sz w:val="22"/>
                <w:szCs w:val="22"/>
                <w:shd w:val="nil" w:color="auto" w:fill="auto"/>
                <w:rtl w:val="0"/>
                <w:lang w:val="en-US"/>
              </w:rPr>
              <w:t>Servicio o unidad</w:t>
            </w:r>
          </w:p>
        </w:tc>
        <w:tc>
          <w:tcPr>
            <w:tcW w:type="dxa" w:w="5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4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Style w:val="Ninguno"/>
                <w:rFonts w:ascii="Georgia" w:hAnsi="Georgia"/>
                <w:sz w:val="22"/>
                <w:szCs w:val="22"/>
                <w:shd w:val="nil" w:color="auto" w:fill="auto"/>
                <w:rtl w:val="0"/>
                <w:lang w:val="en-US"/>
              </w:rPr>
              <w:t>Entidad gestora del proyecto (en su caso)</w:t>
            </w:r>
          </w:p>
        </w:tc>
        <w:tc>
          <w:tcPr>
            <w:tcW w:type="dxa" w:w="5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4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Style w:val="Ninguno"/>
                <w:rFonts w:ascii="Georgia" w:hAnsi="Georgia"/>
                <w:sz w:val="22"/>
                <w:szCs w:val="22"/>
                <w:shd w:val="nil" w:color="auto" w:fill="auto"/>
                <w:rtl w:val="0"/>
                <w:lang w:val="en-US"/>
              </w:rPr>
              <w:t>Tel</w:t>
            </w:r>
            <w:r>
              <w:rPr>
                <w:rStyle w:val="Ninguno"/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Ninguno"/>
                <w:rFonts w:ascii="Georgia" w:hAnsi="Georgia"/>
                <w:sz w:val="22"/>
                <w:szCs w:val="22"/>
                <w:shd w:val="nil" w:color="auto" w:fill="auto"/>
                <w:rtl w:val="0"/>
                <w:lang w:val="en-US"/>
              </w:rPr>
              <w:t>fono de contacto</w:t>
            </w:r>
          </w:p>
        </w:tc>
        <w:tc>
          <w:tcPr>
            <w:tcW w:type="dxa" w:w="5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4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Style w:val="Ninguno"/>
                <w:rFonts w:ascii="Georgia" w:hAnsi="Georgia"/>
                <w:sz w:val="22"/>
                <w:szCs w:val="22"/>
                <w:shd w:val="nil" w:color="auto" w:fill="auto"/>
                <w:rtl w:val="0"/>
                <w:lang w:val="en-US"/>
              </w:rPr>
              <w:t>Correo electr</w:t>
            </w:r>
            <w:r>
              <w:rPr>
                <w:rStyle w:val="Ninguno"/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en-US"/>
              </w:rPr>
              <w:t>ó</w:t>
            </w:r>
            <w:r>
              <w:rPr>
                <w:rStyle w:val="Ninguno"/>
                <w:rFonts w:ascii="Georgia" w:hAnsi="Georgia"/>
                <w:sz w:val="22"/>
                <w:szCs w:val="22"/>
                <w:shd w:val="nil" w:color="auto" w:fill="auto"/>
                <w:rtl w:val="0"/>
                <w:lang w:val="en-US"/>
              </w:rPr>
              <w:t>nico</w:t>
            </w:r>
          </w:p>
        </w:tc>
        <w:tc>
          <w:tcPr>
            <w:tcW w:type="dxa" w:w="5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/>
        <w:ind w:left="108" w:hanging="108"/>
      </w:pPr>
      <w:r>
        <w:rPr>
          <w:rStyle w:val="Ninguno"/>
          <w:rFonts w:ascii="Georgia" w:cs="Georgia" w:hAnsi="Georgia" w:eastAsia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440" w:right="1134" w:bottom="1134" w:left="1134" w:header="709" w:footer="85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uerpo"/>
      <w:tabs>
        <w:tab w:val="center" w:pos="4819"/>
        <w:tab w:val="right" w:pos="9020"/>
        <w:tab w:val="right" w:pos="9612"/>
      </w:tabs>
    </w:pPr>
    <w:r>
      <w:rPr>
        <w:rStyle w:val="Ninguno"/>
        <w:rFonts w:ascii="Georgia" w:hAnsi="Georgia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tab/>
    </w:r>
    <w:r>
      <w:rPr>
        <w:rStyle w:val="Ninguno"/>
        <w:rFonts w:ascii="Georgia" w:hAnsi="Georgia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fldChar w:fldCharType="begin" w:fldLock="0"/>
    </w:r>
    <w:r>
      <w:rPr>
        <w:rStyle w:val="Ninguno"/>
        <w:rFonts w:ascii="Georgia" w:hAnsi="Georgia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instrText xml:space="preserve"> PAGE </w:instrText>
    </w:r>
    <w:r>
      <w:rPr>
        <w:rStyle w:val="Ninguno"/>
        <w:rFonts w:ascii="Georgia" w:hAnsi="Georgia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fldChar w:fldCharType="separate" w:fldLock="0"/>
    </w:r>
    <w:r>
      <w:rPr>
        <w:rStyle w:val="Ninguno"/>
        <w:rFonts w:ascii="Georgia" w:hAnsi="Georgia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</w:r>
    <w:r>
      <w:rPr>
        <w:rStyle w:val="Ninguno"/>
        <w:rFonts w:ascii="Georgia" w:hAnsi="Georgia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uerpo"/>
      <w:tabs>
        <w:tab w:val="center" w:pos="4819"/>
        <w:tab w:val="right" w:pos="9020"/>
        <w:tab w:val="right" w:pos="9612"/>
      </w:tabs>
    </w:pPr>
    <w:r>
      <w:rPr>
        <w:rStyle w:val="Ninguno"/>
        <w:rFonts w:ascii="Helvetica Neue" w:hAnsi="Helvetica Neue"/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tab/>
    </w:r>
    <w:r>
      <w:rPr>
        <w:rStyle w:val="Ninguno"/>
        <w:rFonts w:ascii="Helvetica Neue" w:hAnsi="Helvetica Neue"/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drawing xmlns:a="http://schemas.openxmlformats.org/drawingml/2006/main">
        <wp:inline distT="0" distB="0" distL="0" distR="0">
          <wp:extent cx="865347" cy="261013"/>
          <wp:effectExtent l="0" t="0" r="0" b="0"/>
          <wp:docPr id="1073741825" name="officeArt object" descr="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" descr="Imagen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347" cy="26101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